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345FE2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345FE2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345FE2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345FE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345FE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345FE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14.02.2023</w:t>
      </w:r>
    </w:p>
    <w:p w:rsidR="001F55F6" w:rsidRPr="001F55F6" w:rsidRDefault="00345FE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4/2023-7 OPU</w:t>
      </w:r>
    </w:p>
    <w:p w:rsidR="001F55F6" w:rsidRPr="00A9707B" w:rsidRDefault="00345FE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345FE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345FE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345FE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4/2023 OPU</w:t>
      </w:r>
    </w:p>
    <w:p w:rsidR="001F55F6" w:rsidRPr="001F55F6" w:rsidRDefault="00345FE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 OPREME</w:t>
      </w:r>
    </w:p>
    <w:p w:rsidR="001F55F6" w:rsidRPr="001F55F6" w:rsidRDefault="00345FE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F02-0001945</w:t>
      </w:r>
    </w:p>
    <w:p w:rsidR="001F55F6" w:rsidRPr="001F55F6" w:rsidRDefault="00345FE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03591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03591" w:rsidRPr="005F01C2">
        <w:rPr>
          <w:rFonts w:asciiTheme="minorHAnsi" w:hAnsiTheme="minorHAnsi" w:cstheme="minorHAnsi"/>
          <w:sz w:val="20"/>
          <w:szCs w:val="20"/>
        </w:rPr>
      </w:r>
      <w:r w:rsidR="00F03591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0359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03591" w:rsidRPr="00AC11B5">
        <w:rPr>
          <w:rFonts w:asciiTheme="minorHAnsi" w:hAnsiTheme="minorHAnsi" w:cstheme="minorHAnsi"/>
          <w:sz w:val="20"/>
          <w:szCs w:val="20"/>
        </w:rPr>
      </w:r>
      <w:r w:rsidR="00F0359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0359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03591" w:rsidRPr="00AC11B5">
        <w:rPr>
          <w:rFonts w:asciiTheme="minorHAnsi" w:hAnsiTheme="minorHAnsi" w:cstheme="minorHAnsi"/>
          <w:sz w:val="20"/>
          <w:szCs w:val="20"/>
        </w:rPr>
      </w:r>
      <w:r w:rsidR="00F0359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345FE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66515000</w:t>
      </w:r>
    </w:p>
    <w:p w:rsidR="001F55F6" w:rsidRPr="001F55F6" w:rsidRDefault="00345FE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 OPREME</w:t>
      </w:r>
    </w:p>
    <w:p w:rsidR="001F55F6" w:rsidRPr="00B84A8C" w:rsidRDefault="00345FE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600.000,00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345FE2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 xml:space="preserve">privrednom </w:t>
      </w:r>
      <w:r w:rsidRPr="001F55F6">
        <w:rPr>
          <w:rFonts w:ascii="Calibri" w:eastAsia="Calibri" w:hAnsi="Calibri" w:cs="Calibri"/>
          <w:b/>
          <w:sz w:val="20"/>
          <w:szCs w:val="20"/>
        </w:rPr>
        <w:t>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F0359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45FE2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SAVA NEŽIVOTNO OSIGURANJE A.D.O.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100002516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VOJVODE MIŠIĆA, 51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(Savski Venac)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45FE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71.042,78</w:t>
      </w:r>
    </w:p>
    <w:p w:rsidR="001F55F6" w:rsidRPr="00B84A8C" w:rsidRDefault="00345FE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74.594,92</w:t>
      </w:r>
    </w:p>
    <w:p w:rsidR="001F55F6" w:rsidRPr="00B84A8C" w:rsidRDefault="00345FE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F0359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F0359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3591">
        <w:trPr>
          <w:trHeight w:val="40"/>
        </w:trPr>
        <w:tc>
          <w:tcPr>
            <w:tcW w:w="15397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0359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F0359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OSIGURANjE OPREME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4/2023 OPU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4/2023-1 OPU, 31.01.2023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600.000,00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F0359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66515000-Usluge osiguranja od štete ili gubitka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OSIGURANjE OPREME KOJA SE NALAZI U CENTRALNIM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I DISTRIBUTIVNIM KUHINjAMA PU RADOST NA TERETORIJI GRADA ČAČKA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F03591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F0359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F02-0001945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01.02.2023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14.02.2023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09:00:00</w:t>
                  </w:r>
                </w:p>
              </w:tc>
            </w:tr>
          </w:tbl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0359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F0359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0359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F0359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F03591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F03591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 OPREME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03591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zahteva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ISPLATE ŠTETE</w:t>
                              </w:r>
                            </w:p>
                          </w:tc>
                        </w:tr>
                      </w:tbl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3591" w:rsidRDefault="00F0359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03591">
        <w:trPr>
          <w:trHeight w:val="56"/>
        </w:trPr>
        <w:tc>
          <w:tcPr>
            <w:tcW w:w="15397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03591" w:rsidRDefault="00345FE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F03591" w:rsidRDefault="00F0359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F0359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F0359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14.02.2023 09:00:00</w:t>
                  </w:r>
                </w:p>
              </w:tc>
            </w:tr>
            <w:tr w:rsidR="00F0359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14.02.2023 09:02:18</w:t>
                  </w:r>
                </w:p>
              </w:tc>
            </w:tr>
            <w:tr w:rsidR="00F03591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F0359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0359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F0359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BEOGRAD, TREŠNJINOG CVETA, 1,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5959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13.2.2023. 11:46:18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Dunav osiguranje a.d.o., Makedonska, 4,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30074  od 13.02.2023. godine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13.2.2023. 15:22:36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SAVA NEŽIVOTNO OSIGURANJE A.D.O. BEOGRAD, BULEVAR VOJVODE MIŠIĆA, 51,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18-8741/23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14.2.2023. 08:42:30</w:t>
                              </w:r>
                            </w:p>
                          </w:tc>
                        </w:tr>
                      </w:tbl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03591" w:rsidRDefault="00F0359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03591">
        <w:trPr>
          <w:trHeight w:val="62"/>
        </w:trPr>
        <w:tc>
          <w:tcPr>
            <w:tcW w:w="15397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03591" w:rsidRDefault="00345FE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03591" w:rsidRDefault="00F0359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F0359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F0359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podnetih ponuda</w:t>
                  </w:r>
                </w:p>
              </w:tc>
            </w:tr>
            <w:tr w:rsidR="00F03591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F0359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9"/>
                          <w:gridCol w:w="1129"/>
                          <w:gridCol w:w="1122"/>
                          <w:gridCol w:w="1133"/>
                          <w:gridCol w:w="1127"/>
                          <w:gridCol w:w="1124"/>
                        </w:tblGrid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F0359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ISPLATE ŠTETE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Dunav osiguranje a.d.o.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353076.95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370730.79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jednokratno plaćanje premije osiguranja u roku od 45 dana od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dana zaključenja ugovora.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SAVA NEŽIVOTNO OSIGURANJE A.D.O.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71042.78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74594.92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izdavanja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78138.51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82045.44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Jednokratno, 45 dana od dana zaključenja ugovora.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03591" w:rsidRDefault="00F0359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03591">
        <w:trPr>
          <w:trHeight w:val="50"/>
        </w:trPr>
        <w:tc>
          <w:tcPr>
            <w:tcW w:w="15392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0359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F0359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F03591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F0359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28"/>
                          <w:gridCol w:w="1128"/>
                          <w:gridCol w:w="1122"/>
                          <w:gridCol w:w="1133"/>
                          <w:gridCol w:w="1126"/>
                          <w:gridCol w:w="1124"/>
                        </w:tblGrid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F0359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ISPLATE ŠTETE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Dunav osiguranje a.d.o.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353076.95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370730.79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jednokratno plaćanje premije osiguranja u roku od 45 dana od dana zaključenja ugovora.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SAVA NEŽIVOTNO OSIGURANJE A.D.O.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71042.78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74594.92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izdavanja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WIENER STADTISCHE OSIGURANJE ADO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78138.51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82045.44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Jednokratno, 45 dana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dana zaključenja ugovora.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03591" w:rsidRDefault="00F0359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03591">
        <w:trPr>
          <w:trHeight w:val="48"/>
        </w:trPr>
        <w:tc>
          <w:tcPr>
            <w:tcW w:w="15392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0359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F0359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591" w:rsidRDefault="00345F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F03591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F03591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78.138,51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82.045,44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Napomena uz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PONUDA U OVOM POSTUPKU IZVRŠEN JE PREGLED PONUDE PONUĐAČA WIENER STADTISCHE OSIGURANJE ADO BEOGRAD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 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Dunav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 a.d.o.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353.076,95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370.730,79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PONUDA U OVOM POSTUPKU IZVRŠEN JE PREGLED PONUDE PONUĐAČA DUNAV OSIGURANJE A.D.O. BEOGRAD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NA OSNOVU USLOVA I ZAHTEVA IZ DOKUMENTACIJE O NABAVCI I KOMISIJA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UTVRDILA DA JE PONUDA OVOG PONUĐAČA PRIHVATLjIVA.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SAVA NEŽIVOTNO OSIGURANJE A.D.O.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71.042,78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74.594,92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PONUĐAČA SAVA NEŽIVOTNO OSIGURANJE ADO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BEOGRAD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 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</w:tbl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3591" w:rsidRDefault="00F0359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03591">
        <w:trPr>
          <w:trHeight w:val="14"/>
        </w:trPr>
        <w:tc>
          <w:tcPr>
            <w:tcW w:w="15392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0359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F03591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0359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0359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F0359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0359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podaci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F0359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0359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0359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SAVA NEŽIVOTNO OSIGURANJE A.D.O.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71.042,78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78.138,51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Dunav osiguranje a.d.o.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353.076,95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0359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0359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F0359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591" w:rsidRDefault="00345F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ponuda podnetih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 WIENER STADTISCHE OSIGURANJE ADO, ulica  Trešnjinog cveta broj 1 iz Beograda ( privredni subjekt koji je podneo samostalnu ponudu), ponuda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br. 5959 sa ukupnom cenom ponude bez pdv-a od 78.138,51 dinara, predmetna ponuda podneta dana 13.02.2023. godine u 11:46:18.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-Dunav osiguranje a.d.o., ulica Makedonska broj 4 iz Beograda, ( privredni subjekt koji je podneo samostalnu ponudu), ponuda broj 3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0074 od 13.02.2023.godine sa ukupnom cenom ponude bez pdv-a od 353.076,95 dinara, predmetna ponuda podneta dana 13.02.2023. godine u 15:22:36.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-Sava neživotno osiguranje a.d.o., ulica Bulevar Vojvode Mišića broj 51 iz Beograda, ( privredni subjekt koji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podneo samostalnu ponudu), ponuda broj 18-87413/23 sa ukupnom cenom ponude bez pdv-a od 71.042,78 dinara, predmetna ponuda podneta dana 14.02.2023. godine u 08:42:30.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Pregledom i ocenom dostavljenih izjava o ispunjenosti kriterijuma za kvalitativni izbor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rivrednog subjekta, odnosno podataka sadržanih u okviru istih i ostalih dokumenata priloženih u podnetim ponudama u skladu sa Uputstvom ponuđačima kako da sačine ponudu iz predmetnog otvorenog postupka javne nabavke, a u odnosu na način podnošenja ponude -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 konkretnom slučaju tri samostalno podnete ponude , proverom ispunjenosti kriterijuma na osnovu izvršenog uvida u javno objavljene zvanične podatke na internet stranicama: APR - www.apr.gov.rs - registar ponuđača, utvrđeno je da kod gore označenih podnet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ih ponuda ne postoje osnovi za isključenje privrednog subjekta, da su ispunjeni kriterijumi za izbor privrednog subjekta, da su ispunjeni zahtevi i uslovi u vezi sa predmetom nabavke i tehičkim specifikacijama, da ne postoje valjani dokazi o povredi konkur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encije ili korupciji, da nisu utvrđeni drugi nedostaci zbog kojih nije moguće utvrditi stvarnu sadržinu ponude ili nije moguće uporediti je sa drugim ponudama, kao i da ponuđena vrednost -ukupno ponuđena cena iz ponuda ponuđača koji su blagovremeno podneli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ponude u predmetnom otvorenom postupku javne nabavke ne prelaze iznos procenjene vrednosti predmeta javne nabavke od 600.000,00 dinara bez PDV-a, odnosno da su iste ocenjene kao prihvatljive - nisu odbijene.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Ponude koje nisu odbijene, ocenjivane su i rang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irane prema kriterijumu za dodelu ugovora koji je određen u dokumentaciji o nabavci - ugovor se dodeljuje ekonomski najpovoljnijoj ponudi koja se određuje na osnovu kriterijuma cene i na osnovu navedenog izvršeno je rangiranje ponuda, kao i utvrđivanje čin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je predložila odgovornom licu naručioca da donese odluku o dodeli ugovora ponuđaču Sava neživotno osiguranje a.d.o., ulica Bulevar Vojvode Mišića broj 51 iz 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eograda, ( privredni subjekt koji je podneo samostalnu ponudu), ponuda broj 18-87413/23 sa ukupnom cenom ponude bez pdv-a od 71.042,78 dinara, predmetna ponuda podneta dana 14.02.2023. godine u 08:42:30.</w:t>
                              </w:r>
                            </w:p>
                          </w:tc>
                        </w:tr>
                      </w:tbl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0359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03591" w:rsidRDefault="00F0359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03591" w:rsidRDefault="00F0359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03591">
        <w:trPr>
          <w:trHeight w:val="523"/>
        </w:trPr>
        <w:tc>
          <w:tcPr>
            <w:tcW w:w="15392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03591" w:rsidRDefault="00F0359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03591" w:rsidRDefault="00F0359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0359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345FE2" w:rsidP="008C5725"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Pregledom i stručnom ocenom ponuda podnetih od strane ponuđača:</w:t>
      </w:r>
    </w:p>
    <w:p w:rsidR="00F03591" w:rsidRDefault="00345FE2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WIENER STADTISCHE OSIGURANJE ADO, ulica  Trešnjinog cveta broj 1 iz Beograda ( privredni subjekt koji je podneo samostalnu ponudu), ponuda br. 5959 sa ukupnom cenom ponude bez pdv-a od 78.13</w:t>
      </w:r>
      <w:r>
        <w:rPr>
          <w:rFonts w:ascii="Calibri" w:eastAsia="Calibri" w:hAnsi="Calibri" w:cs="Calibri"/>
        </w:rPr>
        <w:t>8,51 dinara, predmetna ponuda podneta dana 13.02.2023. godine u 11:46:18.</w:t>
      </w:r>
    </w:p>
    <w:p w:rsidR="00F03591" w:rsidRDefault="00345FE2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-Dunav osiguranje a.d.o., ulica Makedonska broj 4 iz Beograda, ( privredni subjekt koji je podneo samostalnu ponudu), ponuda broj 30074 od 13.02.2023.godine sa ukupnom cenom ponude b</w:t>
      </w:r>
      <w:r>
        <w:rPr>
          <w:rFonts w:ascii="Calibri" w:eastAsia="Calibri" w:hAnsi="Calibri" w:cs="Calibri"/>
        </w:rPr>
        <w:t>ez pdv-a od 353.076,95 dinara, predmetna ponuda podneta dana 13.02.2023. godine u 15:22:36.</w:t>
      </w:r>
    </w:p>
    <w:p w:rsidR="00F03591" w:rsidRDefault="00345FE2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-Sava neživotno osiguranje a.d.o., ulica Bulevar Vojvode Mišića broj 51 iz Beograda, ( privredni subjekt koji je podneo samostalnu ponudu), ponuda broj 18-87413/23 </w:t>
      </w:r>
      <w:r>
        <w:rPr>
          <w:rFonts w:ascii="Calibri" w:eastAsia="Calibri" w:hAnsi="Calibri" w:cs="Calibri"/>
        </w:rPr>
        <w:t>sa ukupnom cenom ponude bez pdv-a od 71.042,78 dinara, predmetna ponuda podneta dana 14.02.2023. godine u 08:42:30.</w:t>
      </w:r>
    </w:p>
    <w:p w:rsidR="00F03591" w:rsidRDefault="00345FE2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Pregledom i ocenom dostavljenih izjava o ispunjenosti kriterijuma za kvalitativni izbor privrednog subjekta, odnosno podataka sadržanih u ok</w:t>
      </w:r>
      <w:r>
        <w:rPr>
          <w:rFonts w:ascii="Calibri" w:eastAsia="Calibri" w:hAnsi="Calibri" w:cs="Calibri"/>
        </w:rPr>
        <w:t>viru istih i ostalih dokumenata priloženih u podnetim ponudama u skladu sa Uputstvom ponuđačima kako da sačine ponudu iz predmetnog otvorenog postupka javne nabavke, a u odnosu na način podnošenja ponude - u konkretnom slučaju tri samostalno podnete ponude</w:t>
      </w:r>
      <w:r>
        <w:rPr>
          <w:rFonts w:ascii="Calibri" w:eastAsia="Calibri" w:hAnsi="Calibri" w:cs="Calibri"/>
        </w:rPr>
        <w:t xml:space="preserve"> , proverom ispunjenosti kriterijuma na osnovu izvršenog uvida u javno objavljene zvanične podatke na internet stranicama: APR - www.apr.gov.rs - registar ponuđača, utvrđeno je da kod gore označenih podnetih ponuda ne postoje osnovi za isključenje privredn</w:t>
      </w:r>
      <w:r>
        <w:rPr>
          <w:rFonts w:ascii="Calibri" w:eastAsia="Calibri" w:hAnsi="Calibri" w:cs="Calibri"/>
        </w:rPr>
        <w:t>og subjekta, da su ispunjeni kriterijumi za izbor privrednog subjekta, da su ispunjeni zahtevi i uslovi u vezi sa predmetom nabavke i tehičkim specifikacijama, da ne postoje valjani dokazi o povredi konkurencije ili korupciji, da nisu utvrđeni drugi nedost</w:t>
      </w:r>
      <w:r>
        <w:rPr>
          <w:rFonts w:ascii="Calibri" w:eastAsia="Calibri" w:hAnsi="Calibri" w:cs="Calibri"/>
        </w:rPr>
        <w:t>aci zbog kojih nije moguće utvrditi stvarnu sadržinu ponude ili nije moguće uporediti je sa drugim ponudama, kao i da ponuđena vrednost -ukupno ponuđena cena iz ponuda ponuđača koji su blagovremeno podneli ponude u predmetnom otvorenom postupku javne nabav</w:t>
      </w:r>
      <w:r>
        <w:rPr>
          <w:rFonts w:ascii="Calibri" w:eastAsia="Calibri" w:hAnsi="Calibri" w:cs="Calibri"/>
        </w:rPr>
        <w:t>ke ne prelaze iznos procenjene vrednosti predmeta javne nabavke od 600.000,00 dinara bez PDV-a, odnosno da su iste ocenjene kao prihvatljive - nisu odbijene.</w:t>
      </w:r>
    </w:p>
    <w:p w:rsidR="00F03591" w:rsidRDefault="00345FE2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Ponude koje nisu odbijene, ocenjivane su i rangirane prema kriterijumu za dodelu ugovora koji je o</w:t>
      </w:r>
      <w:r>
        <w:rPr>
          <w:rFonts w:ascii="Calibri" w:eastAsia="Calibri" w:hAnsi="Calibri" w:cs="Calibri"/>
        </w:rPr>
        <w:t>dređen u dokumentaciji o nabavci - ugovor se dodeljuje ekonomski najpovoljnijoj ponudi koja se određuje na osnovu kriterijuma cene i na osnovu navedenog izvršeno je rangiranje ponuda, kao i utvrđivanje činjenice da su se stekli uslovi za dodelu ugovora.</w:t>
      </w:r>
    </w:p>
    <w:p w:rsidR="00F03591" w:rsidRDefault="00345FE2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</w:rPr>
        <w:t>skladu sa označenim, Komisija za javnu nabavku je predložila odgovornom licu naručioca da donese odluku o dodeli ugovora ponuđaču Sava neživotno osiguranje a.d.o., ulica Bulevar Vojvode Mišića broj 51 iz Beograda, ( privredni subjekt koji je podneo samosta</w:t>
      </w:r>
      <w:r>
        <w:rPr>
          <w:rFonts w:ascii="Calibri" w:eastAsia="Calibri" w:hAnsi="Calibri" w:cs="Calibri"/>
        </w:rPr>
        <w:t>lnu ponudu), ponuda broj 18-87413/23 sa ukupnom cenom ponude bez pdv-a od 71.042,78 dinara, predmetna ponuda podneta dana 14.02.2023. godine u 08:42:30.</w:t>
      </w:r>
    </w:p>
    <w:p w:rsidR="001F55F6" w:rsidRPr="00F61EC9" w:rsidRDefault="00345FE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345FE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E2" w:rsidRDefault="00345FE2" w:rsidP="00F03591">
      <w:pPr>
        <w:spacing w:before="0" w:after="0"/>
      </w:pPr>
      <w:r>
        <w:separator/>
      </w:r>
    </w:p>
  </w:endnote>
  <w:endnote w:type="continuationSeparator" w:id="1">
    <w:p w:rsidR="00345FE2" w:rsidRDefault="00345FE2" w:rsidP="00F0359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F0359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F03591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345FE2">
      <w:rPr>
        <w:caps/>
        <w:sz w:val="12"/>
        <w:szCs w:val="12"/>
        <w:lang w:val="hr-HR"/>
      </w:rPr>
      <w:tab/>
    </w:r>
    <w:r w:rsidR="00345FE2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345FE2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F53E7F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E2" w:rsidRDefault="00345FE2" w:rsidP="00F03591">
      <w:pPr>
        <w:spacing w:before="0" w:after="0"/>
      </w:pPr>
      <w:r>
        <w:separator/>
      </w:r>
    </w:p>
  </w:footnote>
  <w:footnote w:type="continuationSeparator" w:id="1">
    <w:p w:rsidR="00345FE2" w:rsidRDefault="00345FE2" w:rsidP="00F0359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91" w:rsidRDefault="00F0359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45FE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03591"/>
    <w:rsid w:val="00F24FBF"/>
    <w:rsid w:val="00F53E7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F03591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3</cp:revision>
  <dcterms:created xsi:type="dcterms:W3CDTF">2023-02-14T14:09:00Z</dcterms:created>
  <dcterms:modified xsi:type="dcterms:W3CDTF">2023-02-14T14:09:00Z</dcterms:modified>
</cp:coreProperties>
</file>