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CBD" w:rsidRDefault="0032329B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0" w:name="21"/>
      <w:bookmarkStart w:id="1" w:name="_Hlk32839505"/>
      <w:bookmarkEnd w:id="0"/>
      <w:r>
        <w:rPr>
          <w:rFonts w:ascii="Calibri" w:eastAsia="Calibri" w:hAnsi="Calibri" w:cs="Calibri"/>
          <w:b/>
          <w:sz w:val="20"/>
          <w:szCs w:val="20"/>
        </w:rPr>
        <w:t>PREDŠKOLSKA USTANOVA "RADOST"</w:t>
      </w:r>
    </w:p>
    <w:p w:rsidR="001F55F6" w:rsidRPr="001F55F6" w:rsidRDefault="0032329B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PIB:</w:t>
      </w:r>
      <w:r w:rsidR="002A1737" w:rsidRPr="00191039">
        <w:rPr>
          <w:rFonts w:cstheme="minorHAnsi"/>
          <w:sz w:val="20"/>
          <w:szCs w:val="20"/>
        </w:rPr>
        <w:t> </w:t>
      </w:r>
      <w:bookmarkStart w:id="2" w:name="23"/>
      <w:bookmarkEnd w:id="2"/>
      <w:r w:rsidRPr="001F55F6">
        <w:rPr>
          <w:rFonts w:ascii="Calibri" w:eastAsia="Calibri" w:hAnsi="Calibri" w:cs="Calibri"/>
          <w:b/>
          <w:sz w:val="20"/>
          <w:szCs w:val="20"/>
        </w:rPr>
        <w:t>100894847</w:t>
      </w:r>
    </w:p>
    <w:p w:rsidR="001F55F6" w:rsidRPr="001F55F6" w:rsidRDefault="0032329B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3" w:name="24"/>
      <w:bookmarkEnd w:id="3"/>
      <w:r w:rsidRPr="001F55F6">
        <w:rPr>
          <w:rFonts w:ascii="Calibri" w:eastAsia="Calibri" w:hAnsi="Calibri" w:cs="Calibri"/>
          <w:b/>
          <w:sz w:val="20"/>
          <w:szCs w:val="20"/>
        </w:rPr>
        <w:t>UL.BULEVAR VUKA  KARADŽIĆA BB</w:t>
      </w:r>
    </w:p>
    <w:p w:rsidR="001F55F6" w:rsidRPr="001F55F6" w:rsidRDefault="0032329B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4" w:name="26"/>
      <w:bookmarkEnd w:id="4"/>
      <w:r w:rsidRPr="001F55F6">
        <w:rPr>
          <w:rFonts w:ascii="Calibri" w:eastAsia="Calibri" w:hAnsi="Calibri" w:cs="Calibri"/>
          <w:b/>
          <w:sz w:val="20"/>
          <w:szCs w:val="20"/>
        </w:rPr>
        <w:t>32000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25"/>
      <w:bookmarkEnd w:id="5"/>
      <w:r w:rsidRPr="001F55F6">
        <w:rPr>
          <w:rFonts w:ascii="Calibri" w:eastAsia="Calibri" w:hAnsi="Calibri" w:cs="Calibri"/>
          <w:b/>
          <w:sz w:val="20"/>
          <w:szCs w:val="20"/>
        </w:rPr>
        <w:t>ČAČAK</w:t>
      </w:r>
    </w:p>
    <w:p w:rsidR="001F55F6" w:rsidRPr="001F55F6" w:rsidRDefault="0032329B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RDefault="0032329B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9"/>
      <w:bookmarkEnd w:id="6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21.04.2021</w:t>
      </w:r>
    </w:p>
    <w:p w:rsidR="001F55F6" w:rsidRPr="001F55F6" w:rsidRDefault="0032329B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8"/>
      <w:bookmarkEnd w:id="7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10/2021-10 OPR</w:t>
      </w:r>
    </w:p>
    <w:p w:rsidR="001F55F6" w:rsidRPr="00A9707B" w:rsidRDefault="0032329B" w:rsidP="00A9707B">
      <w:pPr>
        <w:spacing w:before="440" w:after="120"/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</w:pPr>
      <w:bookmarkStart w:id="8" w:name="7"/>
      <w:bookmarkEnd w:id="8"/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>Na osnovu člana 146. stav 1. Zakona o javnim nabavkama („Službeni glasnik“, broj 91/19), naručilac donosi,</w:t>
      </w:r>
    </w:p>
    <w:p w:rsidR="001F55F6" w:rsidRPr="001F55F6" w:rsidRDefault="0032329B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9"/>
    </w:p>
    <w:p w:rsidR="001F55F6" w:rsidRPr="001F55F6" w:rsidRDefault="0032329B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22"/>
      <w:bookmarkEnd w:id="10"/>
      <w:r w:rsidRPr="001F55F6">
        <w:rPr>
          <w:rFonts w:ascii="Calibri" w:eastAsia="Calibri" w:hAnsi="Calibri" w:cs="Calibri"/>
          <w:sz w:val="20"/>
          <w:szCs w:val="20"/>
          <w:lang w:val="sr-Latn-BA"/>
        </w:rPr>
        <w:t>PREDŠKOLSKA USTANOVA "RADOST"</w:t>
      </w:r>
    </w:p>
    <w:p w:rsidR="001F55F6" w:rsidRPr="001F55F6" w:rsidRDefault="0032329B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19"/>
      <w:bookmarkEnd w:id="11"/>
      <w:r w:rsidRPr="001F55F6">
        <w:rPr>
          <w:rFonts w:ascii="Calibri" w:eastAsia="Calibri" w:hAnsi="Calibri" w:cs="Calibri"/>
          <w:sz w:val="20"/>
          <w:szCs w:val="20"/>
          <w:lang w:val="sr-Latn-BA"/>
        </w:rPr>
        <w:t>10/2021 OPR</w:t>
      </w:r>
    </w:p>
    <w:p w:rsidR="001F55F6" w:rsidRPr="001F55F6" w:rsidRDefault="0032329B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8"/>
      <w:bookmarkEnd w:id="12"/>
      <w:r w:rsidRPr="001F55F6">
        <w:rPr>
          <w:rFonts w:ascii="Calibri" w:eastAsia="Calibri" w:hAnsi="Calibri" w:cs="Calibri"/>
          <w:sz w:val="20"/>
          <w:szCs w:val="20"/>
          <w:lang w:val="sr-Latn-BA"/>
        </w:rPr>
        <w:t>SANACIJA KROVOVA</w:t>
      </w:r>
    </w:p>
    <w:p w:rsidR="001F55F6" w:rsidRPr="001F55F6" w:rsidRDefault="0032329B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17"/>
      <w:bookmarkEnd w:id="13"/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>2021/S F02-0010575</w:t>
      </w:r>
    </w:p>
    <w:p w:rsidR="001F55F6" w:rsidRPr="001F55F6" w:rsidRDefault="0032329B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6E1F39"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6E1F39" w:rsidRPr="005F01C2">
        <w:rPr>
          <w:rFonts w:asciiTheme="minorHAnsi" w:hAnsiTheme="minorHAnsi" w:cstheme="minorHAnsi"/>
          <w:sz w:val="20"/>
          <w:szCs w:val="20"/>
        </w:rPr>
      </w:r>
      <w:r w:rsidR="006E1F39"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6E1F39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6E1F39" w:rsidRPr="00AC11B5">
        <w:rPr>
          <w:rFonts w:asciiTheme="minorHAnsi" w:hAnsiTheme="minorHAnsi" w:cstheme="minorHAnsi"/>
          <w:sz w:val="20"/>
          <w:szCs w:val="20"/>
        </w:rPr>
      </w:r>
      <w:r w:rsidR="006E1F39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6E1F39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6E1F39" w:rsidRPr="00AC11B5">
        <w:rPr>
          <w:rFonts w:asciiTheme="minorHAnsi" w:hAnsiTheme="minorHAnsi" w:cstheme="minorHAnsi"/>
          <w:sz w:val="20"/>
          <w:szCs w:val="20"/>
        </w:rPr>
      </w:r>
      <w:r w:rsidR="006E1F39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RDefault="0032329B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20"/>
      <w:bookmarkEnd w:id="17"/>
      <w:r w:rsidRPr="001F55F6">
        <w:rPr>
          <w:rFonts w:ascii="Calibri" w:eastAsia="Calibri" w:hAnsi="Calibri" w:cs="Calibri"/>
          <w:sz w:val="20"/>
          <w:szCs w:val="20"/>
          <w:lang w:val="sr-Latn-BA"/>
        </w:rPr>
        <w:t>45260000</w:t>
      </w:r>
    </w:p>
    <w:p w:rsidR="001F55F6" w:rsidRPr="001F55F6" w:rsidRDefault="0032329B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8" w:name="1"/>
      <w:bookmarkEnd w:id="18"/>
      <w:r w:rsidRPr="001F55F6">
        <w:rPr>
          <w:rFonts w:ascii="Calibri" w:eastAsia="Calibri" w:hAnsi="Calibri" w:cs="Calibri"/>
          <w:sz w:val="20"/>
          <w:szCs w:val="20"/>
          <w:lang w:val="sr-Latn-BA"/>
        </w:rPr>
        <w:t>SANACIJA KROVOVA</w:t>
      </w:r>
    </w:p>
    <w:p w:rsidR="001F55F6" w:rsidRPr="00B84A8C" w:rsidRDefault="0032329B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19" w:name="2"/>
      <w:bookmarkEnd w:id="19"/>
      <w:r w:rsidR="00B84A8C" w:rsidRPr="001F55F6">
        <w:rPr>
          <w:rFonts w:ascii="Calibri" w:eastAsia="Calibri" w:hAnsi="Calibri" w:cs="Calibri"/>
          <w:b/>
          <w:sz w:val="20"/>
          <w:szCs w:val="20"/>
        </w:rPr>
        <w:t>2.500.000,00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0" w:name="3"/>
      <w:bookmarkEnd w:id="20"/>
      <w:r w:rsidRPr="00B84A8C">
        <w:rPr>
          <w:rFonts w:ascii="Calibri" w:eastAsia="Calibri" w:hAnsi="Calibri" w:cs="Calibri"/>
          <w:b/>
          <w:sz w:val="20"/>
          <w:szCs w:val="20"/>
          <w:lang w:val="sr-Latn-BA"/>
        </w:rPr>
        <w:t>RSD</w:t>
      </w:r>
    </w:p>
    <w:p w:rsidR="001F55F6" w:rsidRPr="001F55F6" w:rsidRDefault="0032329B" w:rsidP="002A1737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 se 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1" w:name="10"/>
      <w:bookmarkEnd w:id="21"/>
      <w:r w:rsidRPr="001F55F6">
        <w:rPr>
          <w:rFonts w:ascii="Calibri" w:eastAsia="Calibri" w:hAnsi="Calibri" w:cs="Calibri"/>
          <w:b/>
          <w:sz w:val="20"/>
          <w:szCs w:val="20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:rsidR="006E1F39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32329B" w:rsidP="002A1737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bookmarkStart w:id="22" w:name="11"/>
            <w:bookmarkEnd w:id="22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ZANATSKA ZADRUGA UNIVERZAL ČAČAK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2"/>
            <w:bookmarkEnd w:id="23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101117599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3"/>
            <w:bookmarkEnd w:id="2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Braće Glišića, 7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4"/>
            <w:bookmarkEnd w:id="2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Čačak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5"/>
            <w:bookmarkEnd w:id="26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32000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6"/>
            <w:bookmarkEnd w:id="27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Srbija</w:t>
            </w:r>
          </w:p>
        </w:tc>
      </w:tr>
    </w:tbl>
    <w:p w:rsidR="00A9707B" w:rsidRPr="00A9707B" w:rsidRDefault="00A9707B" w:rsidP="002A173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RDefault="0032329B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(bez PDV):</w:t>
      </w:r>
      <w:r w:rsidR="00B84A8C">
        <w:rPr>
          <w:rFonts w:cstheme="minorHAnsi"/>
          <w:bCs/>
          <w:sz w:val="20"/>
          <w:szCs w:val="20"/>
        </w:rPr>
        <w:tab/>
      </w:r>
      <w:bookmarkStart w:id="28" w:name="4"/>
      <w:bookmarkEnd w:id="28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1.821.805,00</w:t>
      </w:r>
    </w:p>
    <w:p w:rsidR="001F55F6" w:rsidRPr="00B84A8C" w:rsidRDefault="0032329B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(sa PDV):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5"/>
      <w:bookmarkEnd w:id="29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2.186.166,00</w:t>
      </w:r>
    </w:p>
    <w:p w:rsidR="001F55F6" w:rsidRPr="00B84A8C" w:rsidRDefault="0032329B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0" w:name="6"/>
      <w:bookmarkEnd w:id="30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RSD</w:t>
      </w:r>
    </w:p>
    <w:bookmarkEnd w:id="1"/>
    <w:p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  <w:sectPr w:rsidR="00A9707B" w:rsidRPr="00A9707B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 w:rsidR="006E1F39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50"/>
            </w:tblGrid>
            <w:tr w:rsidR="006E1F39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1F39" w:rsidRDefault="0032329B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  <w:szCs w:val="20"/>
                    </w:rPr>
                    <w:lastRenderedPageBreak/>
                    <w:t>OBRAZLOŽENJE</w:t>
                  </w:r>
                </w:p>
              </w:tc>
            </w:tr>
          </w:tbl>
          <w:p w:rsidR="006E1F39" w:rsidRDefault="006E1F39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E1F39">
        <w:trPr>
          <w:trHeight w:val="40"/>
        </w:trPr>
        <w:tc>
          <w:tcPr>
            <w:tcW w:w="15397" w:type="dxa"/>
            <w:shd w:val="clear" w:color="auto" w:fill="auto"/>
          </w:tcPr>
          <w:p w:rsidR="006E1F39" w:rsidRDefault="006E1F3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6E1F39" w:rsidRDefault="006E1F3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6E1F39" w:rsidRDefault="006E1F3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E1F39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44"/>
              <w:gridCol w:w="11614"/>
            </w:tblGrid>
            <w:tr w:rsidR="006E1F39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1F39" w:rsidRDefault="0032329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 w:rsidR="006E1F39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1F39" w:rsidRDefault="0032329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1F39" w:rsidRDefault="0032329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SANACIJA KROVOVA</w:t>
                  </w:r>
                </w:p>
              </w:tc>
            </w:tr>
            <w:tr w:rsidR="006E1F39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1F39" w:rsidRDefault="0032329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1F39" w:rsidRDefault="0032329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10/2021 OPR</w:t>
                  </w:r>
                </w:p>
              </w:tc>
            </w:tr>
            <w:tr w:rsidR="006E1F39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1F39" w:rsidRDefault="0032329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1F39" w:rsidRDefault="0032329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 w:rsidR="006E1F39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1F39" w:rsidRDefault="0032329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1F39" w:rsidRDefault="0032329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10/2021-1 OPR, 01.04.2021</w:t>
                  </w:r>
                </w:p>
              </w:tc>
            </w:tr>
            <w:tr w:rsidR="006E1F39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1F39" w:rsidRDefault="0032329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1F39" w:rsidRDefault="0032329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2.500.000,00</w:t>
                  </w:r>
                </w:p>
              </w:tc>
            </w:tr>
            <w:tr w:rsidR="006E1F39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1F39" w:rsidRDefault="0032329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1F39" w:rsidRDefault="006E1F3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E1F39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1F39" w:rsidRDefault="0032329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1F39" w:rsidRDefault="0032329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45260000-Radovi na krovu i drugi posebni građevinski zanatski radovi</w:t>
                  </w:r>
                </w:p>
              </w:tc>
            </w:tr>
            <w:tr w:rsidR="006E1F39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1F39" w:rsidRDefault="0032329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1F39" w:rsidRDefault="0032329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SANACIJA KROVA NA VRTIĆU RADOST 1</w:t>
                  </w:r>
                </w:p>
              </w:tc>
            </w:tr>
            <w:tr w:rsidR="006E1F39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1F39" w:rsidRDefault="0032329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1F39" w:rsidRDefault="0032329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 w:rsidR="006E1F39"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1F39" w:rsidRDefault="0032329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Obrazloženje zašto predmet nije 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1F39" w:rsidRDefault="006E1F3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E1F39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1F39" w:rsidRDefault="0032329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1F39" w:rsidRDefault="0032329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2021/S F02-0010575</w:t>
                  </w:r>
                </w:p>
              </w:tc>
            </w:tr>
            <w:tr w:rsidR="006E1F39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1F39" w:rsidRDefault="0032329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Vrsta </w:t>
                  </w: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1F39" w:rsidRDefault="0032329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 w:rsidR="006E1F39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1F39" w:rsidRDefault="0032329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1F39" w:rsidRDefault="0032329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06.04.2021</w:t>
                  </w:r>
                </w:p>
              </w:tc>
            </w:tr>
            <w:tr w:rsidR="006E1F39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1F39" w:rsidRDefault="0032329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1F39" w:rsidRDefault="0032329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19.04.2021 10:00:00</w:t>
                  </w:r>
                </w:p>
              </w:tc>
            </w:tr>
          </w:tbl>
          <w:p w:rsidR="006E1F39" w:rsidRDefault="006E1F39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6E1F39" w:rsidRDefault="006E1F3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6E1F39" w:rsidRDefault="006E1F3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E1F39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71"/>
            </w:tblGrid>
            <w:tr w:rsidR="006E1F39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1F39" w:rsidRDefault="0032329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 w:rsidR="006E1F39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1F39" w:rsidRDefault="0032329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 w:rsidR="006E1F39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1F39" w:rsidRDefault="0032329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TATJANA RISTANOVIĆ</w:t>
                  </w:r>
                </w:p>
              </w:tc>
            </w:tr>
            <w:tr w:rsidR="006E1F39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1F39" w:rsidRDefault="0032329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NATAŠA MANČIĆ</w:t>
                  </w:r>
                </w:p>
              </w:tc>
            </w:tr>
            <w:tr w:rsidR="006E1F39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1F39" w:rsidRDefault="0032329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DANICA JEVERICA</w:t>
                  </w:r>
                </w:p>
              </w:tc>
            </w:tr>
          </w:tbl>
          <w:p w:rsidR="006E1F39" w:rsidRDefault="006E1F39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6E1F39" w:rsidRDefault="006E1F3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E1F39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6E1F39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1F39" w:rsidRDefault="0032329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 w:rsidR="006E1F39">
              <w:trPr>
                <w:trHeight w:val="68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6E1F39"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9"/>
                        </w:tblGrid>
                        <w:tr w:rsidR="006E1F3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SANACIJA KROVOVA</w:t>
                              </w:r>
                            </w:p>
                          </w:tc>
                        </w:tr>
                        <w:tr w:rsidR="006E1F3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6E1F39" w:rsidRDefault="006E1F3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E1F39" w:rsidRDefault="006E1F3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6E1F39" w:rsidRDefault="006E1F39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6E1F39" w:rsidRDefault="006E1F3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6E1F39" w:rsidRDefault="006E1F3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E1F39">
        <w:trPr>
          <w:trHeight w:val="56"/>
        </w:trPr>
        <w:tc>
          <w:tcPr>
            <w:tcW w:w="15397" w:type="dxa"/>
            <w:shd w:val="clear" w:color="auto" w:fill="auto"/>
          </w:tcPr>
          <w:p w:rsidR="006E1F39" w:rsidRDefault="006E1F3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6E1F39" w:rsidRDefault="006E1F3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6E1F39" w:rsidRDefault="006E1F3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6E1F39" w:rsidRDefault="0032329B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6E1F39" w:rsidRDefault="006E1F39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 w:rsidR="006E1F39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6E1F39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1F39" w:rsidRDefault="0032329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 w:rsidR="006E1F39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1F39" w:rsidRDefault="0032329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19.04.2021 10:00:00</w:t>
                  </w:r>
                </w:p>
              </w:tc>
            </w:tr>
            <w:tr w:rsidR="006E1F39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1F39" w:rsidRDefault="0032329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19.04.2021 10:05:47</w:t>
                  </w:r>
                </w:p>
              </w:tc>
            </w:tr>
            <w:tr w:rsidR="006E1F39">
              <w:trPr>
                <w:trHeight w:val="4462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35"/>
                    <w:gridCol w:w="23"/>
                  </w:tblGrid>
                  <w:tr w:rsidR="006E1F39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9"/>
                          <w:gridCol w:w="11569"/>
                        </w:tblGrid>
                        <w:tr w:rsidR="006E1F39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c>
                        </w:tr>
                      </w:tbl>
                      <w:p w:rsidR="006E1F39" w:rsidRDefault="006E1F3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6E1F39" w:rsidRDefault="006E1F3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E1F39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75"/>
                          <w:gridCol w:w="2246"/>
                          <w:gridCol w:w="2219"/>
                          <w:gridCol w:w="1399"/>
                          <w:gridCol w:w="2839"/>
                        </w:tblGrid>
                        <w:tr w:rsidR="006E1F39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Oznaka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6E1F39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MIRADO DOO BEOGRAD, ŽELEZNIK, Svete Milutinovića, 17a, 11250, Beograd (Čukarica),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216/2021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14.4.2021. 13:36:03</w:t>
                              </w:r>
                            </w:p>
                          </w:tc>
                        </w:tr>
                        <w:tr w:rsidR="006E1F39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GRO STATIK DOO NOVI SAD, BULEVAR DESPOTA STEFANA, 13, 21000, Novi Sad,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75-1/21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16.4.2021. 13:08:51</w:t>
                              </w:r>
                            </w:p>
                          </w:tc>
                        </w:tr>
                        <w:tr w:rsidR="006E1F39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ITALIA-NUOVA DOO SMEDEREVO, ĐURE DANIČIĆA, 37, 11300, Smederevo,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17.4.2021. 11:33:45</w:t>
                              </w:r>
                            </w:p>
                          </w:tc>
                        </w:tr>
                        <w:tr w:rsidR="006E1F39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GRADIM DOO ARANĐELOVAC, Zanatlijska, 47, 34300, Aranđelovac,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4/2021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18.4.2021. 22:37:15</w:t>
                              </w:r>
                            </w:p>
                          </w:tc>
                        </w:tr>
                        <w:tr w:rsidR="006E1F39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ZADRUGA PIONIR, Siniše Janića, 2, 16210, Vlasotince,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53-04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19.4.2021. 07:52:40</w:t>
                              </w:r>
                            </w:p>
                          </w:tc>
                        </w:tr>
                        <w:tr w:rsidR="006E1F39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TEHNOMAG PROING doo Kraljevo, BEOGRADSKA, 64, 36000, Kraljevo,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09/21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19.4.2021. 08:27:43</w:t>
                              </w:r>
                            </w:p>
                          </w:tc>
                        </w:tr>
                        <w:tr w:rsidR="006E1F39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MITO Progress &amp;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Construction d.o.o. Beograd, JURIJA GAGARINA, 32/A, 11070, Beograd (Novi Beograd),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1904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19.4.2021. 08:46:57</w:t>
                              </w:r>
                            </w:p>
                          </w:tc>
                        </w:tr>
                        <w:tr w:rsidR="006E1F39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VLADAN MARJANOVIĆ PREDUZETNIK GRAĐEVINSKO TRGOVINSKA RADNJA PARTENON POŽAREVAC, Nova Mačvanska, 17, 12000 Požarevac,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Požarevac,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18/21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19.4.2021. 09:45:51</w:t>
                              </w:r>
                            </w:p>
                          </w:tc>
                        </w:tr>
                        <w:tr w:rsidR="006E1F39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ZANATSKA ZADRUGA UNIVERZAL ČAČAK, Braće Glišića, 7, 32000, Čačak,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7-24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19.4.2021. 09:46:49</w:t>
                              </w:r>
                            </w:p>
                          </w:tc>
                        </w:tr>
                        <w:tr w:rsidR="006E1F39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Prispeli su delovi ponude / prijave koji nisu podneti putem Portala: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  <w:tr w:rsidR="006E1F39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ALU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PLANNING DOO, MEŠE SELIMOVIĆA, 1, 11320, Velika Plana, Srbija;ITM-VP DOO, MILANA TEPIĆA, 12, 11320, VELIKA PLANA,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Grupa ponuđača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06/2021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19.4.2021. 09:55:13</w:t>
                              </w:r>
                            </w:p>
                          </w:tc>
                        </w:tr>
                      </w:tbl>
                      <w:p w:rsidR="006E1F39" w:rsidRDefault="006E1F3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6E1F39" w:rsidRDefault="006E1F3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6E1F39" w:rsidRDefault="006E1F3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6E1F39" w:rsidRDefault="006E1F39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6E1F39" w:rsidRDefault="006E1F3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E1F39">
        <w:trPr>
          <w:trHeight w:val="62"/>
        </w:trPr>
        <w:tc>
          <w:tcPr>
            <w:tcW w:w="15397" w:type="dxa"/>
            <w:shd w:val="clear" w:color="auto" w:fill="auto"/>
          </w:tcPr>
          <w:p w:rsidR="006E1F39" w:rsidRDefault="006E1F3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6E1F39" w:rsidRDefault="006E1F3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6E1F39" w:rsidRDefault="0032329B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6E1F39" w:rsidRDefault="006E1F39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 w:rsidR="006E1F39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3"/>
            </w:tblGrid>
            <w:tr w:rsidR="006E1F39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1F39" w:rsidRDefault="0032329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 w:rsidR="006E1F39">
              <w:trPr>
                <w:trHeight w:val="4081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04"/>
                    <w:gridCol w:w="7049"/>
                  </w:tblGrid>
                  <w:tr w:rsidR="006E1F39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167"/>
                          <w:gridCol w:w="1090"/>
                          <w:gridCol w:w="1090"/>
                          <w:gridCol w:w="923"/>
                          <w:gridCol w:w="2009"/>
                          <w:gridCol w:w="968"/>
                        </w:tblGrid>
                        <w:tr w:rsidR="006E1F3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6E1F3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6E1F3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6E1F3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ALU PLANNING DOO;ITM-VP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2177000.00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2612400.00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dostavljanja fakture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100</w:t>
                              </w:r>
                            </w:p>
                          </w:tc>
                        </w:tr>
                        <w:tr w:rsidR="006E1F3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GRADIM DOO ARANĐELOVAC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2063550.00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2476260.00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45 dana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  <w:tr w:rsidR="006E1F3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GRO STATIK DOO NOVI SAD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2469616.10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2963539.32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dana izdavanja okončane situacije  i registraciji iste u CRF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  <w:tr w:rsidR="006E1F3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ITALIA-NUOVA DOO SMEDEREVO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2399500.00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2879400.00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virmanski 45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  <w:tr w:rsidR="006E1F3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MIRADO DOO BEOGRAD, ŽELEZNIK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2327200.00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2792640.00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  <w:tr w:rsidR="006E1F3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MITO Progress &amp;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Construction d.o.o.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2297050.00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2756460.00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DO 45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  <w:tr w:rsidR="006E1F3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TEHNOMAG PROING doo Kraljevo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1967500.00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2361000.00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okon;ane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  <w:tr w:rsidR="006E1F3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VLADAN MARJANOVIĆ PREDUZETNIK GRAĐEVINSKO TRGOVINSKA RADNJA PARTENON POŽAREVAC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2417199.00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2900638.80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45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DANA OD DANA IZDAVANJA FAKTURE(OKONČANE SITUACIJE) I REGISTRACIJE ISTE U CENTRALNOM REGISTRU FAKTURA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  <w:tr w:rsidR="006E1F3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ZADRUGA PIONIR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2216350.00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2659620.00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  <w:tr w:rsidR="006E1F3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ZANATSKA ZADRUGA UNIVERZAL ČAČAK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1821805.00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2186166.00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45 DANA OD DANA IZDAVANJA FAKTURE(OKONČANE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SITUACIJE) I REGISTRACIJE ISTE U CENTRALNOM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REGISTRU FAKTURA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 w:rsidR="006E1F39" w:rsidRDefault="006E1F3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6E1F39" w:rsidRDefault="006E1F3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6E1F39" w:rsidRDefault="006E1F3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6E1F39" w:rsidRDefault="006E1F39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6E1F39" w:rsidRDefault="006E1F3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6E1F39" w:rsidRDefault="006E1F3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E1F39">
        <w:trPr>
          <w:trHeight w:val="50"/>
        </w:trPr>
        <w:tc>
          <w:tcPr>
            <w:tcW w:w="15392" w:type="dxa"/>
            <w:shd w:val="clear" w:color="auto" w:fill="auto"/>
          </w:tcPr>
          <w:p w:rsidR="006E1F39" w:rsidRDefault="006E1F3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6E1F39" w:rsidRDefault="006E1F3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6E1F39" w:rsidRDefault="006E1F3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E1F39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3"/>
            </w:tblGrid>
            <w:tr w:rsidR="006E1F39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1F39" w:rsidRDefault="0032329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 w:rsidR="006E1F39">
              <w:trPr>
                <w:trHeight w:val="40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03"/>
                    <w:gridCol w:w="7050"/>
                  </w:tblGrid>
                  <w:tr w:rsidR="006E1F39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166"/>
                          <w:gridCol w:w="1090"/>
                          <w:gridCol w:w="1090"/>
                          <w:gridCol w:w="923"/>
                          <w:gridCol w:w="2009"/>
                          <w:gridCol w:w="968"/>
                        </w:tblGrid>
                        <w:tr w:rsidR="006E1F3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6E1F3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6E1F3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6E1F3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ALU PLANNING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DOO;ITM-VP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2177000.00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2612400.00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dostavljanja fakture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100</w:t>
                              </w:r>
                            </w:p>
                          </w:tc>
                        </w:tr>
                        <w:tr w:rsidR="006E1F3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GRADIM DOO ARANĐELOVAC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2063550.00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2476260.00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45 dana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  <w:tr w:rsidR="006E1F3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GRO STATIK DOO NOVI SAD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2469616.10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2963539.32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45 dana od dana izdavanja okončane situacije  i registraciji iste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u CRF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  <w:tr w:rsidR="006E1F3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ITALIA-NUOVA DOO SMEDEREVO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2399500.00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2879400.00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virmanski 45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  <w:tr w:rsidR="006E1F3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MIRADO DOO BEOGRAD, ŽELEZNIK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2327200.00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2792640.00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  <w:tr w:rsidR="006E1F3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MITO Progress &amp; Construction d.o.o.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2297050.00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2756460.00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DO 45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  <w:tr w:rsidR="006E1F3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TEHNOMAG PROING doo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Kraljevo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1967500.00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2361000.00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okon;ane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  <w:tr w:rsidR="006E1F3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VLADAN MARJANOVIĆ PREDUZETNIK GRAĐEVINSKO TRGOVINSKA RADNJA PARTENON POŽAREVAC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2417199.00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2900638.80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45 DANA OD DANA IZDAVANJA FAKTURE(OKONČANE SITUACIJE) I REGISTRACIJE ISTE U CENTRALNOM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REGISTRU FAKTURA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  <w:tr w:rsidR="006E1F3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ZADRUGA PIONIR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2216350.00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2659620.00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  <w:tr w:rsidR="006E1F3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ZANATSKA ZADRUGA UNIVERZAL ČAČAK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1821805.00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2186166.00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DANA IZDAVANJA FAKTURE(OKONČANE SITUACIJE) I REGISTRACIJE ISTE U CENTRALNOM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REGISTRU FAKTURA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 w:rsidR="006E1F39" w:rsidRDefault="006E1F3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6E1F39" w:rsidRDefault="006E1F3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6E1F39" w:rsidRDefault="006E1F3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6E1F39" w:rsidRDefault="006E1F39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6E1F39" w:rsidRDefault="006E1F3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6E1F39" w:rsidRDefault="006E1F3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E1F39">
        <w:trPr>
          <w:trHeight w:val="48"/>
        </w:trPr>
        <w:tc>
          <w:tcPr>
            <w:tcW w:w="15392" w:type="dxa"/>
            <w:shd w:val="clear" w:color="auto" w:fill="auto"/>
          </w:tcPr>
          <w:p w:rsidR="006E1F39" w:rsidRDefault="006E1F3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6E1F39" w:rsidRDefault="006E1F3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6E1F39" w:rsidRDefault="006E1F3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E1F39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66"/>
            </w:tblGrid>
            <w:tr w:rsidR="006E1F39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1F39" w:rsidRDefault="0032329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ocena</w:t>
                  </w:r>
                </w:p>
              </w:tc>
            </w:tr>
            <w:tr w:rsidR="006E1F39">
              <w:trPr>
                <w:trHeight w:val="374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66"/>
                  </w:tblGrid>
                  <w:tr w:rsidR="006E1F39"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499"/>
                          <w:gridCol w:w="2814"/>
                          <w:gridCol w:w="2812"/>
                          <w:gridCol w:w="2144"/>
                          <w:gridCol w:w="2144"/>
                          <w:gridCol w:w="896"/>
                        </w:tblGrid>
                        <w:tr w:rsidR="006E1F39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6E1F39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MIRADO DOO BEOGRAD, ŽELEZNIK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2.327.200,00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2.792.640,00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6E1F39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GRADIM DOO ARANĐELOVAC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2.063.550,00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2.476.260,00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6E1F39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MITO Progress &amp; Construction d.o.o.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2.297.050,00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2.756.460,00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6E1F39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ALU PLANNING DOO;ITM-VP DOO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2.177.000,00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2.612.400,00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6E1F39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GRO STATIK DOO NOVI SAD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2.469.616,10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2.963.539,32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6E1F39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ZADRUGA PIONIR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2.216.350,00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2.659.620,00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6E1F39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VLADAN MARJANOVIĆ PREDUZETNIK GRAĐEVINSKO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TRGOVINSKA RADNJA PARTENON POŽAREVAC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2.417.199,00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2.900.638,80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6E1F39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ZANATSKA ZADRUGA UNIVERZAL ČAČAK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1.821.805,00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2.186.166,00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6E1F39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ITALIA-NUOVA DOO SMEDEREVO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2.399.500,00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2.879.400,00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6E1F39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TEHNOMAG PROING doo Kraljevo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1.967.500,00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2.361.000,00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6E1F39" w:rsidRDefault="006E1F3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E1F39" w:rsidRDefault="006E1F3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6E1F39" w:rsidRDefault="006E1F39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6E1F39" w:rsidRDefault="006E1F3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E1F39">
        <w:trPr>
          <w:trHeight w:val="14"/>
        </w:trPr>
        <w:tc>
          <w:tcPr>
            <w:tcW w:w="15392" w:type="dxa"/>
            <w:shd w:val="clear" w:color="auto" w:fill="auto"/>
          </w:tcPr>
          <w:p w:rsidR="006E1F39" w:rsidRDefault="006E1F3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6E1F39" w:rsidRDefault="006E1F3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6E1F39" w:rsidRDefault="006E1F3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E1F39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5405"/>
            </w:tblGrid>
            <w:tr w:rsidR="006E1F39">
              <w:trPr>
                <w:trHeight w:val="61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6E1F39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7"/>
                          <w:gridCol w:w="11591"/>
                        </w:tblGrid>
                        <w:tr w:rsidR="006E1F3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6E1F39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6E1F3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E1F39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DANA 20.04.2021. GODINE U SKLADU SA ČLANOM 119.ZJN I PRAVOM NARUČIOCA DA MOŽE, A I NE MORA (ZBOG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PROCENJENE VREDNOSTI) UPUTIO ZAHTEV ZA DOSTAVU DOKAZA ZA KVALITATIVNI IZBOR PRIVREDNOG SUBJEKTA, ŠTO JE IZABRANI PONUĐAČ I URADIO-DOSTAVIO DOKAZE PUTEM PORTALA 21.04.2021.GODINE</w:t>
                              </w:r>
                            </w:p>
                          </w:tc>
                        </w:tr>
                      </w:tbl>
                      <w:p w:rsidR="006E1F39" w:rsidRDefault="006E1F3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E1F39" w:rsidRDefault="006E1F3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E1F39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6E1F39" w:rsidRDefault="006E1F3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6E1F39" w:rsidRDefault="006E1F3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E1F39" w:rsidRDefault="006E1F3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E1F39" w:rsidRDefault="006E1F3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E1F39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2"/>
                          <w:gridCol w:w="1615"/>
                          <w:gridCol w:w="7301"/>
                          <w:gridCol w:w="1897"/>
                        </w:tblGrid>
                        <w:tr w:rsidR="006E1F39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Izabire se</w:t>
                              </w:r>
                            </w:p>
                          </w:tc>
                        </w:tr>
                        <w:tr w:rsidR="006E1F39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ZANATSKA ZADRUGA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UNIVERZAL ČAČAK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1.821.805,00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6E1F39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TEHNOMAG PROING doo Kraljevo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1.967.500,00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  <w:tr w:rsidR="006E1F39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GRADIM DOO ARANĐELOVAC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2.063.550,00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  <w:tr w:rsidR="006E1F39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ALU PLANNING DOO;ITM-VP DOO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2.177.000,00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  <w:tr w:rsidR="006E1F39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ZADRUGA PIONIR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2.216.350,00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  <w:tr w:rsidR="006E1F39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MITO Progress &amp; Construction d.o.o.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2.297.050,00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  <w:tr w:rsidR="006E1F39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MIRADO DOO BEOGRAD, ŽELEZNIK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2.327.200,00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  <w:tr w:rsidR="006E1F39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ITALIA-NUOVA DOO SMEDEREVO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2.399.500,00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  <w:tr w:rsidR="006E1F39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VLADAN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MARJANOVIĆ PREDUZETNIK GRAĐEVINSKO TRGOVINSKA RADNJA PARTENON POŽAREVAC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2.417.199,00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  <w:tr w:rsidR="006E1F39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GRO STATIK DOO NOVI SAD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2.469.616,10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 w:rsidR="006E1F39" w:rsidRDefault="006E1F3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E1F39" w:rsidRDefault="006E1F3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E1F39" w:rsidRDefault="006E1F3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E1F39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6E1F39" w:rsidRDefault="006E1F3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6E1F39" w:rsidRDefault="006E1F3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E1F39" w:rsidRDefault="006E1F3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E1F39" w:rsidRDefault="006E1F3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E1F39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2"/>
                        </w:tblGrid>
                        <w:tr w:rsidR="006E1F39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6E1F39" w:rsidRDefault="006E1F3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92"/>
                        </w:tblGrid>
                        <w:tr w:rsidR="006E1F39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F39" w:rsidRDefault="003232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PONUDA OVOG PONUĐAČA JE NAKON PREGLEDA PONUDE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PRVORANGIRANA PO ZADATOM KRITERIJUMU CENE.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</w:tr>
                      </w:tbl>
                      <w:p w:rsidR="006E1F39" w:rsidRDefault="006E1F3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E1F39" w:rsidRDefault="006E1F3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E1F39" w:rsidRDefault="006E1F3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6E1F39" w:rsidRDefault="006E1F3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6E1F39" w:rsidRDefault="006E1F39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6E1F39" w:rsidRDefault="006E1F3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E1F39">
        <w:trPr>
          <w:trHeight w:val="523"/>
        </w:trPr>
        <w:tc>
          <w:tcPr>
            <w:tcW w:w="15392" w:type="dxa"/>
            <w:shd w:val="clear" w:color="auto" w:fill="auto"/>
          </w:tcPr>
          <w:p w:rsidR="006E1F39" w:rsidRDefault="006E1F3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6E1F39" w:rsidRDefault="006E1F3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6E1F39" w:rsidRDefault="006E1F3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6E1F39" w:rsidRDefault="006E1F39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6E1F3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A9707B" w:rsidRDefault="0032329B" w:rsidP="008C5725">
      <w:bookmarkStart w:id="31" w:name="1_0"/>
      <w:bookmarkStart w:id="32" w:name="_Hlk32839505_0"/>
      <w:bookmarkEnd w:id="31"/>
      <w:r>
        <w:rPr>
          <w:rFonts w:ascii="Calibri" w:eastAsia="Calibri" w:hAnsi="Calibri" w:cs="Calibri"/>
        </w:rPr>
        <w:lastRenderedPageBreak/>
        <w:t>PONUDA OVOG PONUĐAČA JE NAKON PREGLEDA PONUDE PRVORANGIRANA PO ZADATOM KRITERIJUMU CENE.</w:t>
      </w:r>
    </w:p>
    <w:p w:rsidR="006E1F39" w:rsidRDefault="006E1F39" w:rsidP="008C5725">
      <w:pPr>
        <w:rPr>
          <w:rFonts w:ascii="Calibri" w:eastAsia="Calibri" w:hAnsi="Calibri" w:cs="Calibri"/>
        </w:rPr>
      </w:pPr>
    </w:p>
    <w:p w:rsidR="001F55F6" w:rsidRPr="00F61EC9" w:rsidRDefault="0032329B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RDefault="0032329B" w:rsidP="008C5725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Start w:id="33" w:name="2_0"/>
      <w:bookmarkEnd w:id="32"/>
      <w:bookmarkEnd w:id="33"/>
      <w:r w:rsidRPr="001F55F6">
        <w:rPr>
          <w:rFonts w:ascii="Calibri" w:eastAsia="Calibri" w:hAnsi="Calibri" w:cs="Calibri"/>
          <w:sz w:val="20"/>
          <w:szCs w:val="20"/>
          <w:lang w:val="sr-Latn-BA"/>
        </w:rPr>
        <w:t xml:space="preserve">Protiv ove odluke, ponuđač može da podnese zahtev za </w:t>
      </w:r>
      <w:r w:rsidRPr="001F55F6">
        <w:rPr>
          <w:rFonts w:ascii="Calibri" w:eastAsia="Calibri" w:hAnsi="Calibri" w:cs="Calibri"/>
          <w:sz w:val="20"/>
          <w:szCs w:val="20"/>
          <w:lang w:val="sr-Latn-BA"/>
        </w:rPr>
        <w:t>zaštitu prava u roku od deset dana od dana objavljivanja na Portalu javnih nabavki u skladu sa odredbama Zakona o javnim nabavkama („Službeni glasnik“, broj 91/19)</w:t>
      </w:r>
    </w:p>
    <w:sectPr w:rsidR="001F55F6" w:rsidRPr="001F55F6" w:rsidSect="000A667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29B" w:rsidRDefault="0032329B" w:rsidP="006E1F39">
      <w:pPr>
        <w:spacing w:before="0" w:after="0"/>
      </w:pPr>
      <w:r>
        <w:separator/>
      </w:r>
    </w:p>
  </w:endnote>
  <w:endnote w:type="continuationSeparator" w:id="1">
    <w:p w:rsidR="0032329B" w:rsidRDefault="0032329B" w:rsidP="006E1F39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F39" w:rsidRDefault="006E1F3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6E1F39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 w:rsidRPr="006E1F39">
      <w:rPr>
        <w:caps/>
        <w:noProof/>
        <w:sz w:val="12"/>
        <w:szCs w:val="12"/>
        <w:lang w:val="hr-HR"/>
      </w:rPr>
      <w:pict>
        <v:line id="Straight Connector 2" o:spid="_x0000_s2049" style="position:absolute;z-index:251659264;visibility:visible;mso-width-relative:margin" from="0,-2.2pt" to="510.1pt,-2.2pt" strokeweight=".5pt">
          <v:stroke joinstyle="miter"/>
          <w10:wrap type="topAndBottom"/>
        </v:line>
      </w:pict>
    </w:r>
    <w:r w:rsidR="001F55F6" w:rsidRPr="001F55F6">
      <w:rPr>
        <w:caps/>
        <w:noProof/>
        <w:sz w:val="12"/>
        <w:szCs w:val="12"/>
        <w:lang w:val="hr-HR"/>
      </w:rPr>
      <w:t>ODLUKA O DODELI UGOVORA</w:t>
    </w:r>
    <w:r w:rsidR="0032329B">
      <w:rPr>
        <w:caps/>
        <w:sz w:val="12"/>
        <w:szCs w:val="12"/>
        <w:lang w:val="hr-HR"/>
      </w:rPr>
      <w:tab/>
    </w:r>
    <w:r w:rsidR="0032329B"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="0032329B"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9175FC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F39" w:rsidRDefault="006E1F39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F39" w:rsidRDefault="006E1F39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F39" w:rsidRDefault="006E1F39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F39" w:rsidRDefault="006E1F39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F39" w:rsidRDefault="006E1F39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F39" w:rsidRDefault="006E1F3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29B" w:rsidRDefault="0032329B" w:rsidP="006E1F39">
      <w:pPr>
        <w:spacing w:before="0" w:after="0"/>
      </w:pPr>
      <w:r>
        <w:separator/>
      </w:r>
    </w:p>
  </w:footnote>
  <w:footnote w:type="continuationSeparator" w:id="1">
    <w:p w:rsidR="0032329B" w:rsidRDefault="0032329B" w:rsidP="006E1F39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F39" w:rsidRDefault="006E1F3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F39" w:rsidRDefault="006E1F3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F39" w:rsidRDefault="006E1F39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F39" w:rsidRDefault="006E1F39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F39" w:rsidRDefault="006E1F39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F39" w:rsidRDefault="006E1F39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F39" w:rsidRDefault="006E1F39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F39" w:rsidRDefault="006E1F39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F39" w:rsidRDefault="006E1F39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hdrShapeDefaults>
    <o:shapedefaults v:ext="edit" spidmax="4098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/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2329B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335EC"/>
    <w:rsid w:val="00666AE4"/>
    <w:rsid w:val="006A4384"/>
    <w:rsid w:val="006C28AA"/>
    <w:rsid w:val="006C6D30"/>
    <w:rsid w:val="006E1F39"/>
    <w:rsid w:val="00723884"/>
    <w:rsid w:val="007500EB"/>
    <w:rsid w:val="007B33EC"/>
    <w:rsid w:val="008C5725"/>
    <w:rsid w:val="00910CBD"/>
    <w:rsid w:val="009175FC"/>
    <w:rsid w:val="00934E20"/>
    <w:rsid w:val="00943D6F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F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rsid w:val="006E1F39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1205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Tatjana</cp:lastModifiedBy>
  <cp:revision>2</cp:revision>
  <dcterms:created xsi:type="dcterms:W3CDTF">2021-05-05T08:13:00Z</dcterms:created>
  <dcterms:modified xsi:type="dcterms:W3CDTF">2021-05-05T08:13:00Z</dcterms:modified>
</cp:coreProperties>
</file>