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377EA9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3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PREDŠKOLSKA USTANOVA "RADOST"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377E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_GoBack"/>
      <w:bookmarkStart w:id="3" w:name="25"/>
      <w:bookmarkEnd w:id="2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377E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377E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8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7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377EA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77EA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21.10.2020</w:t>
      </w:r>
    </w:p>
    <w:p w:rsidR="001F55F6" w:rsidRPr="001F55F6" w:rsidRDefault="00377EA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0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11/2020-11</w:t>
      </w:r>
    </w:p>
    <w:p w:rsidR="001F55F6" w:rsidRPr="00A9707B" w:rsidRDefault="00377EA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9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77EA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DODELI UGOVORA</w:t>
      </w:r>
      <w:bookmarkEnd w:id="10"/>
    </w:p>
    <w:p w:rsidR="001F55F6" w:rsidRPr="001F55F6" w:rsidRDefault="00377E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4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377E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11/2020</w:t>
      </w:r>
    </w:p>
    <w:p w:rsidR="001F55F6" w:rsidRPr="001F55F6" w:rsidRDefault="00377EA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0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DECE KOJA BORAVE U USTANOVI</w:t>
      </w:r>
    </w:p>
    <w:p w:rsidR="001F55F6" w:rsidRPr="001F55F6" w:rsidRDefault="00377EA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F02-0002791</w:t>
      </w:r>
    </w:p>
    <w:p w:rsidR="001F55F6" w:rsidRPr="001F55F6" w:rsidRDefault="00377EA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E23AE" w:rsidRPr="001F55F6">
        <w:rPr>
          <w:rFonts w:asciiTheme="minorHAnsi" w:hAnsiTheme="minorHAnsi" w:cstheme="minorHAnsi"/>
          <w:sz w:val="20"/>
          <w:szCs w:val="20"/>
        </w:rPr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E23AE" w:rsidRPr="001F55F6">
        <w:rPr>
          <w:rFonts w:asciiTheme="minorHAnsi" w:hAnsiTheme="minorHAnsi" w:cstheme="minorHAnsi"/>
          <w:sz w:val="20"/>
          <w:szCs w:val="20"/>
        </w:rPr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E23AE" w:rsidRPr="001F55F6">
        <w:rPr>
          <w:rFonts w:asciiTheme="minorHAnsi" w:hAnsiTheme="minorHAnsi" w:cstheme="minorHAnsi"/>
          <w:sz w:val="20"/>
          <w:szCs w:val="20"/>
        </w:rPr>
      </w:r>
      <w:r w:rsidR="00BE23A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77EA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66512000</w:t>
      </w:r>
    </w:p>
    <w:p w:rsidR="001F55F6" w:rsidRPr="001F55F6" w:rsidRDefault="00377EA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 DECE KOJA BORAVE U USTANOVI</w:t>
      </w:r>
    </w:p>
    <w:p w:rsidR="001F55F6" w:rsidRPr="00B84A8C" w:rsidRDefault="00377EA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77EA9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2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E23A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77EA9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WIENER STADTISCHE OSIGURANJE ADO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102608229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TREŠNJINOG CVETA,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377EA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375.000,00</w:t>
      </w:r>
    </w:p>
    <w:p w:rsidR="001F55F6" w:rsidRPr="00B84A8C" w:rsidRDefault="00377EA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375.000,00</w:t>
      </w:r>
    </w:p>
    <w:p w:rsidR="001F55F6" w:rsidRPr="00B84A8C" w:rsidRDefault="00377EA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377EA9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377EA9" w:rsidP="001F55F6">
      <w:pPr>
        <w:spacing w:before="120" w:after="120"/>
        <w:rPr>
          <w:rFonts w:cstheme="minorHAnsi"/>
          <w:sz w:val="20"/>
          <w:szCs w:val="20"/>
        </w:rPr>
      </w:pPr>
      <w:bookmarkStart w:id="32" w:name="4"/>
      <w:bookmarkEnd w:id="32"/>
      <w:r>
        <w:rPr>
          <w:rFonts w:ascii="Calibri" w:eastAsia="Calibri" w:hAnsi="Calibri" w:cs="Calibri"/>
          <w:sz w:val="20"/>
          <w:szCs w:val="20"/>
        </w:rPr>
        <w:t xml:space="preserve">Naručilac je dana 05.10.2020.godine u skladu sa članom 91.Zakona o javnim </w:t>
      </w:r>
      <w:r>
        <w:rPr>
          <w:rFonts w:ascii="Calibri" w:eastAsia="Calibri" w:hAnsi="Calibri" w:cs="Calibri"/>
          <w:sz w:val="20"/>
          <w:szCs w:val="20"/>
        </w:rPr>
        <w:t>nabavkama doneo odluku o sprovođenju javne nabavke broj 11/2020 za javnu nabavku usluga-OSIGURANJE DECE KOJA BORAVE U PU RADOST.</w:t>
      </w:r>
    </w:p>
    <w:p w:rsidR="00BE23AE" w:rsidRDefault="00377EA9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 isteka roka za podnošenje ponuda prispelo je 3 ponude. Nakon otvaranja ponuda izvršen je pregled, stručna ocena i rangiranje</w:t>
      </w:r>
      <w:r>
        <w:rPr>
          <w:rFonts w:ascii="Calibri" w:eastAsia="Calibri" w:hAnsi="Calibri" w:cs="Calibri"/>
          <w:sz w:val="20"/>
          <w:szCs w:val="20"/>
        </w:rPr>
        <w:t xml:space="preserve"> ponuda na osnovu uslova i zahteva iz dokumentacije u predmetnom postupku javne nabavke, te je utvrđeno  da je najpovoljnija ponuda ponuđača WIENER STADTISCHE OSIGURANJE ADO BEOGRAD, koji je u predmetnom postupku ostvario 98,56 pondera.</w:t>
      </w:r>
    </w:p>
    <w:p w:rsidR="00BE23AE" w:rsidRDefault="00377EA9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 obzirom na činjen</w:t>
      </w:r>
      <w:r>
        <w:rPr>
          <w:rFonts w:ascii="Calibri" w:eastAsia="Calibri" w:hAnsi="Calibri" w:cs="Calibri"/>
          <w:sz w:val="20"/>
          <w:szCs w:val="20"/>
        </w:rPr>
        <w:t xml:space="preserve">icu da je naručilac u stručnoj oceni ponuda utvrdio da su stekli uslovi za dodelu ugovora, doneta je odluka broj 11/2020-11 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377EA9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377EA9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8"/>
      <w:bookmarkEnd w:id="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lastRenderedPageBreak/>
        <w:t xml:space="preserve">Protiv ove odluke, ponuđač može da podnese zahtev za zaštitu prava u roku od deset dana od dana objavljivanja na Portalu javnih nabavki odluke naručioca kojom se okončava postupak javne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nabavke,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BE23AE">
        <w:trPr>
          <w:trHeight w:val="163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rPr>
          <w:trHeight w:val="436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E23AE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rPr>
          <w:trHeight w:val="19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rPr>
          <w:trHeight w:val="340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E23AE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21.10.2020 14:34:34</w:t>
                  </w: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rPr>
          <w:trHeight w:val="120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BE23AE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OSIGURANJE DECE KOJA BORAVE 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USTANOVI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11/2020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66512000-Usluge osiguranja od nezgode i usluge zdravstvenog osiguranja</w:t>
                  </w:r>
                </w:p>
              </w:tc>
            </w:tr>
            <w:tr w:rsidR="00BE23AE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Osiguranje dece koja borave u ustanovi-osiguranje je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dobrovoljno i plaćaju ga roditelji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E23AE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F02-0002791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09.10.2020</w:t>
                  </w:r>
                </w:p>
              </w:tc>
            </w:tr>
            <w:tr w:rsidR="00BE23AE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21.10.2020 12:00:00</w:t>
                  </w: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295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E23AE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za javnu nabavku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ĆOSIĆ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198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E23AE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E23AE">
              <w:trPr>
                <w:trHeight w:val="52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E23AE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BE23AE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13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0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ISPLATE PREMIJE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SMRT USLED NESREĆNOG SLUČAJA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INVALIDITET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TROŠKOVI LEČENJA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JEDNOKRATNA ISLPATA NAKNADE ZA SVAKO POVREĐENO DETE ZA POVREDU ZA KOJU JE POTREBNA HIRURŠKA INTERVENCIJA (UŠIVANJE), A ZA KOJU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UTVRĐEN INVALIDITET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VREME ISPLATE PREMIJE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248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0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JEDNOKRATNA ISPLATA NAKNADE ZA SVAKO POVREĐENO DETE ZA POVREDU ZA KOJU JE POTREBNA HIRURŠKA INTERVENCIJA(UŠIVANJE), A ZA KOJU NIJE UTVRĐEN TRAJNI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INVALIDITET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193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E23A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21.10.2020 12:00:00</w:t>
                  </w:r>
                </w:p>
              </w:tc>
            </w:tr>
            <w:tr w:rsidR="00BE23A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21.10.2020 12:03:02</w:t>
                  </w:r>
                </w:p>
              </w:tc>
            </w:tr>
            <w:tr w:rsidR="00BE23AE">
              <w:trPr>
                <w:trHeight w:val="32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BE23AE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2"/>
                          <w:gridCol w:w="11583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2"/>
                          <w:gridCol w:w="2248"/>
                          <w:gridCol w:w="2223"/>
                          <w:gridCol w:w="1400"/>
                          <w:gridCol w:w="2842"/>
                        </w:tblGrid>
                        <w:tr w:rsidR="00BE23A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BEOGRAD, TREŠNJINOG CVETA, 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1310/2020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21.10.2020. 10:09:59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SAD, Bulevar Mihajla Pupina, 8,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976/1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21.10.2020. 11:22:55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MILENIJUM-OSIGURANJE ADO, BEOGRAD, Bulevar Milutina Milankovića, 3B,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02-02-18064/20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21.10.2020. 11:58:00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481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E23A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podnetih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</w:p>
              </w:tc>
            </w:tr>
            <w:tr w:rsidR="00BE23AE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0569"/>
                    <w:gridCol w:w="4765"/>
                  </w:tblGrid>
                  <w:tr w:rsidR="00BE23AE"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957"/>
                          <w:gridCol w:w="1031"/>
                          <w:gridCol w:w="1031"/>
                          <w:gridCol w:w="877"/>
                          <w:gridCol w:w="1056"/>
                          <w:gridCol w:w="2469"/>
                          <w:gridCol w:w="1159"/>
                          <w:gridCol w:w="932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VREME ISPLATE PREMIJE [BROJ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JEDNOKRATNA ISPLATA NAKNADE ZA SVAKO POVREĐENO DETE ZA POVREDU ZA KOJU JE POTREBNA HIRURŠKA INTERVENCIJA(UŠIVANJE), A ZA KOJU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NIJE UTVRĐEN TRAJNI INVALIDITET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trenutka izdavanja fakture, putem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izdavanja računa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 dana od dana ispostavljanja fakture, u celosti.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128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E23A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dopuštenih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ispravaka</w:t>
                  </w:r>
                </w:p>
              </w:tc>
            </w:tr>
            <w:tr w:rsidR="00BE23AE">
              <w:trPr>
                <w:trHeight w:val="17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0569"/>
                    <w:gridCol w:w="4765"/>
                  </w:tblGrid>
                  <w:tr w:rsidR="00BE23AE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2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957"/>
                          <w:gridCol w:w="1031"/>
                          <w:gridCol w:w="1031"/>
                          <w:gridCol w:w="877"/>
                          <w:gridCol w:w="1056"/>
                          <w:gridCol w:w="2469"/>
                          <w:gridCol w:w="1159"/>
                          <w:gridCol w:w="932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VREME ISPLATE PREMIJE [BROJ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JEDNOKRATNA ISPLATA NAKNADE ZA SVAKO POVREĐENO DETE ZA POVREDU ZA KOJU JE POTREBNA HIRURŠKA INTERVENCIJA(UŠIVANJE), 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 KOJU NIJE UTVRĐEN TRAJNI INVALIDITET [RSD]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trenutka izdavanja fakture, putem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izdavanja računa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 dana od dana ispostavljanja fakture, u celosti.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5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rPr>
          <w:trHeight w:val="148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E23A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BE23AE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BE23A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4"/>
                          <w:gridCol w:w="4476"/>
                          <w:gridCol w:w="2603"/>
                          <w:gridCol w:w="2307"/>
                          <w:gridCol w:w="1410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WIENER STADTISCHE OSIGURANJE ADO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930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23AE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E23AE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3AE" w:rsidRDefault="00377EA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BE23AE">
              <w:trPr>
                <w:trHeight w:val="427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BE23AE"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7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E23A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23A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BE23A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WIENER STADTISCHE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OSIGURANJE ADO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UKUPAN BROJ OSTVARENIH PONDERA 98,56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DDOR NOVI SAD ADO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UKUPAN BROJ OSTVARENIH PONDERA 84,76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MILENIJUM-OSIGURANJE ADO,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UKUPAN BROJ OSTVARENIH PONDERA 41,14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BE23A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23AE" w:rsidRDefault="00377EA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Nakon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otvaranja ponuda izvršen je pregled, stručna ocena i rangiranje ponudana osnovu uslova i zahteva iz dokumentacije u predmetnom postupku javne nabavke, te je utvrđeno da je najpovoljnija ponuda ponuđača WIENER STADTISCHE OSIGURANJE ADO BEOGRAD, koji je u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edmetnom postupku ostvario  98,56 u odnosu na ponuđača DDOR NOVI SAD OSIGURANJE ADO NOVI SAD koji je u predmetnom postupku ostvario ukupno 84,76 pondera i trećeplasiranog ponuđača MILENIJUM OSIGURANJE ADO BEOGRAD koji je u predmetnom postupku ostvario 41,1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23AE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23AE" w:rsidRDefault="00BE23A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23AE" w:rsidRDefault="00BE23A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3AE">
        <w:trPr>
          <w:trHeight w:val="3959"/>
        </w:trPr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23AE" w:rsidRDefault="00BE23A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23AE" w:rsidRDefault="00BE23AE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BE23AE" w:rsidSect="00BE23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A9" w:rsidRDefault="00377EA9" w:rsidP="00BE23AE">
      <w:pPr>
        <w:spacing w:before="0" w:after="0"/>
      </w:pPr>
      <w:r>
        <w:separator/>
      </w:r>
    </w:p>
  </w:endnote>
  <w:endnote w:type="continuationSeparator" w:id="1">
    <w:p w:rsidR="00377EA9" w:rsidRDefault="00377EA9" w:rsidP="00BE23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E23A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E23A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77EA9">
      <w:rPr>
        <w:caps/>
        <w:sz w:val="12"/>
        <w:szCs w:val="12"/>
        <w:lang w:val="hr-HR"/>
      </w:rPr>
      <w:tab/>
    </w:r>
    <w:r w:rsidR="00377EA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77EA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438A6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A9" w:rsidRDefault="00377EA9" w:rsidP="00BE23AE">
      <w:pPr>
        <w:spacing w:before="0" w:after="0"/>
      </w:pPr>
      <w:r>
        <w:separator/>
      </w:r>
    </w:p>
  </w:footnote>
  <w:footnote w:type="continuationSeparator" w:id="1">
    <w:p w:rsidR="00377EA9" w:rsidRDefault="00377EA9" w:rsidP="00BE23A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E" w:rsidRDefault="00BE23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438A6"/>
    <w:rsid w:val="002B375A"/>
    <w:rsid w:val="002B5412"/>
    <w:rsid w:val="002E6AB7"/>
    <w:rsid w:val="003406EF"/>
    <w:rsid w:val="00342432"/>
    <w:rsid w:val="003753D5"/>
    <w:rsid w:val="00377EA9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BE23AE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E23A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2020-12-29T08:41:00Z</dcterms:created>
  <dcterms:modified xsi:type="dcterms:W3CDTF">2020-12-29T08:41:00Z</dcterms:modified>
</cp:coreProperties>
</file>